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附件3</w:t>
      </w:r>
    </w:p>
    <w:p>
      <w:pPr>
        <w:spacing w:after="157" w:afterLines="50"/>
        <w:jc w:val="center"/>
        <w:outlineLvl w:val="0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江苏省研究生课程思政示范课程申报汇总表</w:t>
      </w:r>
    </w:p>
    <w:bookmarkEnd w:id="0"/>
    <w:p>
      <w:pPr>
        <w:spacing w:line="380" w:lineRule="exact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>
      <w:pPr>
        <w:spacing w:line="380" w:lineRule="exact"/>
        <w:ind w:firstLine="480" w:firstLineChars="150"/>
        <w:rPr>
          <w:rFonts w:eastAsia="仿宋_GB2312"/>
          <w:sz w:val="32"/>
          <w:szCs w:val="28"/>
        </w:rPr>
      </w:pPr>
      <w:r>
        <w:rPr>
          <w:rFonts w:eastAsia="仿宋_GB2312"/>
          <w:sz w:val="32"/>
          <w:szCs w:val="28"/>
        </w:rPr>
        <w:t>学校名称（公章）：                        联系人：         联系电话：</w:t>
      </w:r>
    </w:p>
    <w:tbl>
      <w:tblPr>
        <w:tblStyle w:val="3"/>
        <w:tblW w:w="120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2185"/>
        <w:gridCol w:w="1675"/>
        <w:gridCol w:w="1875"/>
        <w:gridCol w:w="2075"/>
        <w:gridCol w:w="3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序号</w:t>
            </w:r>
          </w:p>
        </w:tc>
        <w:tc>
          <w:tcPr>
            <w:tcW w:w="218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学校名称</w:t>
            </w:r>
          </w:p>
        </w:tc>
        <w:tc>
          <w:tcPr>
            <w:tcW w:w="167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课程名称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课程负责人</w:t>
            </w:r>
          </w:p>
        </w:tc>
        <w:tc>
          <w:tcPr>
            <w:tcW w:w="207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学科门类/专业大类代码</w:t>
            </w:r>
          </w:p>
        </w:tc>
        <w:tc>
          <w:tcPr>
            <w:tcW w:w="3284" w:type="dxa"/>
            <w:noWrap w:val="0"/>
            <w:vAlign w:val="center"/>
          </w:tcPr>
          <w:p>
            <w:pPr>
              <w:spacing w:line="380" w:lineRule="exact"/>
              <w:ind w:left="-105" w:leftChars="-50" w:right="-105" w:rightChars="-50"/>
              <w:jc w:val="center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一级学科/专业类别代码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2185" w:type="dxa"/>
            <w:noWrap w:val="0"/>
            <w:vAlign w:val="top"/>
          </w:tcPr>
          <w:p>
            <w:pPr>
              <w:spacing w:line="3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75" w:type="dxa"/>
            <w:noWrap w:val="0"/>
            <w:vAlign w:val="top"/>
          </w:tcPr>
          <w:p>
            <w:pPr>
              <w:spacing w:line="3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spacing w:line="3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75" w:type="dxa"/>
            <w:noWrap w:val="0"/>
            <w:vAlign w:val="top"/>
          </w:tcPr>
          <w:p>
            <w:pPr>
              <w:spacing w:line="3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284" w:type="dxa"/>
            <w:noWrap w:val="0"/>
            <w:vAlign w:val="top"/>
          </w:tcPr>
          <w:p>
            <w:pPr>
              <w:spacing w:line="38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2185" w:type="dxa"/>
            <w:noWrap w:val="0"/>
            <w:vAlign w:val="top"/>
          </w:tcPr>
          <w:p>
            <w:pPr>
              <w:spacing w:line="3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75" w:type="dxa"/>
            <w:noWrap w:val="0"/>
            <w:vAlign w:val="top"/>
          </w:tcPr>
          <w:p>
            <w:pPr>
              <w:spacing w:line="3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spacing w:line="3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75" w:type="dxa"/>
            <w:noWrap w:val="0"/>
            <w:vAlign w:val="top"/>
          </w:tcPr>
          <w:p>
            <w:pPr>
              <w:spacing w:line="3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284" w:type="dxa"/>
            <w:noWrap w:val="0"/>
            <w:vAlign w:val="top"/>
          </w:tcPr>
          <w:p>
            <w:pPr>
              <w:spacing w:line="380" w:lineRule="exact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spacing w:line="38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说明：“学科门类/专业大类代码”和“一级学科/专业类代码”请规范填写。没有对应具体学科专业的课程，请分别填写“00”和“0000”。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mYTViYTcyNDAzNGIwNDc5MjU5MTc5M2E0MjA1ZjEifQ=="/>
  </w:docVars>
  <w:rsids>
    <w:rsidRoot w:val="16B375D1"/>
    <w:rsid w:val="16B37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